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E" w:rsidRDefault="006D661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 aten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 xml:space="preserve">ia managerilor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 xml:space="preserve">colari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>i profesorilor de educa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ia fizică</w:t>
      </w:r>
    </w:p>
    <w:p w:rsidR="006D661E" w:rsidRDefault="006D661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În conformitate cu prevederile Concep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iei educa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 xml:space="preserve">iei fizice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 xml:space="preserve">colare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>i Organizarea procesului educa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 xml:space="preserve">ional la disciplina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>colară educa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 xml:space="preserve">ia fizică în anul de studii 2013 – 2014 vor fi organizate probe de evaluare la disciplina </w:t>
      </w:r>
      <w:r w:rsidRPr="0049285C">
        <w:rPr>
          <w:rFonts w:ascii="Times New Roman" w:hAnsi="Times New Roman"/>
          <w:i/>
          <w:lang w:val="ro-RO"/>
        </w:rPr>
        <w:t>Educa</w:t>
      </w:r>
      <w:r w:rsidRPr="0049285C">
        <w:rPr>
          <w:rFonts w:ascii="Tahoma" w:hAnsi="Tahoma" w:cs="Tahoma"/>
          <w:i/>
          <w:lang w:val="ro-RO"/>
        </w:rPr>
        <w:t>ț</w:t>
      </w:r>
      <w:r w:rsidRPr="0049285C">
        <w:rPr>
          <w:rFonts w:ascii="Times New Roman" w:hAnsi="Times New Roman"/>
          <w:i/>
          <w:lang w:val="ro-RO"/>
        </w:rPr>
        <w:t>ia fizică</w:t>
      </w:r>
      <w:r>
        <w:rPr>
          <w:rFonts w:ascii="Times New Roman" w:hAnsi="Times New Roman"/>
          <w:lang w:val="ro-RO"/>
        </w:rPr>
        <w:t xml:space="preserve"> la finele treptelor primară, gimnazială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>i liceală în perioada 14 – 23 mai 2014.</w:t>
      </w:r>
    </w:p>
    <w:p w:rsidR="006D661E" w:rsidRDefault="006D661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Probele de evaluare se desfă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/>
          <w:lang w:val="ro-RO"/>
        </w:rPr>
        <w:t>oară, într-o singură zi, conform orarului întocmit de administra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ia institu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iei între orele 8.30 – 10.30, respectînd următoarea succesiune: 1) – alergare de viteză; 2) – trac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iuni la bara fixă (băie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i), ridicarea trunchiului pe verticală din culcat dorsal (fete); 3) – alergare de rezisten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ă.</w:t>
      </w:r>
    </w:p>
    <w:p w:rsidR="006D661E" w:rsidRDefault="006D661E" w:rsidP="007D5CB9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PROGRAMA COLOCVIULUI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92"/>
        <w:gridCol w:w="847"/>
        <w:gridCol w:w="844"/>
        <w:gridCol w:w="849"/>
        <w:gridCol w:w="828"/>
        <w:gridCol w:w="828"/>
        <w:gridCol w:w="828"/>
      </w:tblGrid>
      <w:tr w:rsidR="006D661E" w:rsidRPr="00113678" w:rsidTr="00113678">
        <w:trPr>
          <w:trHeight w:val="449"/>
        </w:trPr>
        <w:tc>
          <w:tcPr>
            <w:tcW w:w="562" w:type="dxa"/>
            <w:vMerge w:val="restart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Nr.</w:t>
            </w:r>
          </w:p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d/o</w:t>
            </w:r>
          </w:p>
        </w:tc>
        <w:tc>
          <w:tcPr>
            <w:tcW w:w="4088" w:type="dxa"/>
            <w:vMerge w:val="restart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Probele</w:t>
            </w:r>
          </w:p>
        </w:tc>
        <w:tc>
          <w:tcPr>
            <w:tcW w:w="1698" w:type="dxa"/>
            <w:gridSpan w:val="2"/>
          </w:tcPr>
          <w:p w:rsidR="006D661E" w:rsidRPr="00113678" w:rsidRDefault="006D661E" w:rsidP="00113678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Clasa a IV-a</w:t>
            </w:r>
          </w:p>
        </w:tc>
        <w:tc>
          <w:tcPr>
            <w:tcW w:w="1555" w:type="dxa"/>
            <w:gridSpan w:val="2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Clasa a IX-a</w:t>
            </w:r>
          </w:p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7" w:type="dxa"/>
            <w:gridSpan w:val="2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Clasa a XII-a</w:t>
            </w:r>
          </w:p>
        </w:tc>
      </w:tr>
      <w:tr w:rsidR="006D661E" w:rsidRPr="00113678" w:rsidTr="00113678">
        <w:trPr>
          <w:trHeight w:val="300"/>
        </w:trPr>
        <w:tc>
          <w:tcPr>
            <w:tcW w:w="562" w:type="dxa"/>
            <w:vMerge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88" w:type="dxa"/>
            <w:vMerge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Băie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848" w:type="dxa"/>
          </w:tcPr>
          <w:p w:rsidR="006D661E" w:rsidRPr="00113678" w:rsidRDefault="006D661E" w:rsidP="00113678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Fete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Băie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Fete</w:t>
            </w: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Băie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Fete</w:t>
            </w:r>
          </w:p>
        </w:tc>
      </w:tr>
      <w:tr w:rsidR="006D661E" w:rsidRPr="00113678" w:rsidTr="00113678">
        <w:tc>
          <w:tcPr>
            <w:tcW w:w="56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408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Trac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iuni la bara fixă joasă în atîrnat culcat (numărul de repetări)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  <w:tc>
          <w:tcPr>
            <w:tcW w:w="84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113678" w:rsidTr="00113678">
        <w:tc>
          <w:tcPr>
            <w:tcW w:w="56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408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Trac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iuni în atîrnat la bara fixă, conform masei corpului (numărul de repetări)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113678" w:rsidTr="00113678">
        <w:tc>
          <w:tcPr>
            <w:tcW w:w="56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408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Ridicarea trunchilui din culcat dorsal în 30 sec. (numărul de repetări)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8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13678">
              <w:rPr>
                <w:rFonts w:ascii="Times New Roman" w:hAnsi="Times New Roman"/>
                <w:b/>
                <w:lang w:val="ro-RO"/>
              </w:rPr>
              <w:t>+</w:t>
            </w:r>
          </w:p>
        </w:tc>
      </w:tr>
      <w:tr w:rsidR="006D661E" w:rsidRPr="00113678" w:rsidTr="00113678">
        <w:tc>
          <w:tcPr>
            <w:tcW w:w="56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408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Alergare de viteză (sec.)</w:t>
            </w:r>
          </w:p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30m</w:t>
            </w:r>
          </w:p>
        </w:tc>
        <w:tc>
          <w:tcPr>
            <w:tcW w:w="848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30m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60m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60m</w:t>
            </w: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100m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100m</w:t>
            </w:r>
          </w:p>
        </w:tc>
      </w:tr>
      <w:tr w:rsidR="006D661E" w:rsidRPr="00113678" w:rsidTr="00113678">
        <w:tc>
          <w:tcPr>
            <w:tcW w:w="56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4088" w:type="dxa"/>
          </w:tcPr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Alergare de rezisten</w:t>
            </w:r>
            <w:r w:rsidRPr="00113678">
              <w:rPr>
                <w:rFonts w:ascii="Tahoma" w:hAnsi="Tahoma" w:cs="Tahoma"/>
                <w:lang w:val="ro-RO"/>
              </w:rPr>
              <w:t>ț</w:t>
            </w:r>
            <w:r w:rsidRPr="00113678">
              <w:rPr>
                <w:rFonts w:ascii="Times New Roman" w:hAnsi="Times New Roman"/>
                <w:lang w:val="ro-RO"/>
              </w:rPr>
              <w:t>ă (min. sec.)</w:t>
            </w:r>
          </w:p>
          <w:p w:rsidR="006D661E" w:rsidRPr="00113678" w:rsidRDefault="006D661E" w:rsidP="0011367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800m</w:t>
            </w:r>
          </w:p>
        </w:tc>
        <w:tc>
          <w:tcPr>
            <w:tcW w:w="848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500m</w:t>
            </w:r>
          </w:p>
        </w:tc>
        <w:tc>
          <w:tcPr>
            <w:tcW w:w="850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2000m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1000m</w:t>
            </w:r>
          </w:p>
        </w:tc>
        <w:tc>
          <w:tcPr>
            <w:tcW w:w="742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2000m</w:t>
            </w:r>
          </w:p>
        </w:tc>
        <w:tc>
          <w:tcPr>
            <w:tcW w:w="705" w:type="dxa"/>
          </w:tcPr>
          <w:p w:rsidR="006D661E" w:rsidRPr="00113678" w:rsidRDefault="006D661E" w:rsidP="0011367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13678">
              <w:rPr>
                <w:rFonts w:ascii="Times New Roman" w:hAnsi="Times New Roman"/>
                <w:lang w:val="ro-RO"/>
              </w:rPr>
              <w:t>1000m</w:t>
            </w:r>
          </w:p>
        </w:tc>
      </w:tr>
    </w:tbl>
    <w:p w:rsidR="006D661E" w:rsidRDefault="006D661E">
      <w:pPr>
        <w:rPr>
          <w:rFonts w:ascii="Times New Roman" w:hAnsi="Times New Roman"/>
          <w:lang w:val="ro-RO"/>
        </w:rPr>
      </w:pPr>
    </w:p>
    <w:p w:rsidR="006D661E" w:rsidRDefault="006D661E" w:rsidP="00CA572D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Nota colocviului este calculată ca media aritmetică a celor 3 note ob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inute la probele de evaluare.</w:t>
      </w:r>
    </w:p>
    <w:p w:rsidR="006D661E" w:rsidRDefault="006D661E" w:rsidP="00CA572D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Rezultatele colocviului vor fi înscrise în catalogul clasei, înainte de nota pentru semestrul II.</w:t>
      </w:r>
    </w:p>
    <w:p w:rsidR="006D661E" w:rsidRDefault="006D661E" w:rsidP="00CA572D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Nota generală la educa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/>
          <w:lang w:val="ro-RO"/>
        </w:rPr>
        <w:t>ia fizică este calculată ca media aritmetică a 3 note: sem. I, sem. II, colocviul.</w:t>
      </w:r>
    </w:p>
    <w:p w:rsidR="006D661E" w:rsidRPr="00195BD8" w:rsidRDefault="006D661E" w:rsidP="00195BD8">
      <w:pPr>
        <w:ind w:firstLine="720"/>
        <w:rPr>
          <w:rFonts w:ascii="Times New Roman" w:hAnsi="Times New Roman"/>
          <w:b/>
          <w:color w:val="FF0000"/>
          <w:lang w:val="ro-RO"/>
        </w:rPr>
      </w:pPr>
      <w:r w:rsidRPr="00195BD8">
        <w:rPr>
          <w:rFonts w:ascii="Times New Roman" w:hAnsi="Times New Roman"/>
          <w:b/>
          <w:color w:val="FF0000"/>
          <w:lang w:val="ro-RO"/>
        </w:rPr>
        <w:t>Raportul cu privire la rezultatele probelor de evaluare la educa</w:t>
      </w:r>
      <w:r w:rsidRPr="00195BD8">
        <w:rPr>
          <w:rFonts w:ascii="Tahoma" w:hAnsi="Tahoma" w:cs="Tahoma"/>
          <w:b/>
          <w:color w:val="FF0000"/>
          <w:lang w:val="ro-RO"/>
        </w:rPr>
        <w:t>ț</w:t>
      </w:r>
      <w:r w:rsidRPr="00195BD8">
        <w:rPr>
          <w:rFonts w:ascii="Times New Roman" w:hAnsi="Times New Roman"/>
          <w:b/>
          <w:color w:val="FF0000"/>
          <w:lang w:val="ro-RO"/>
        </w:rPr>
        <w:t>ia fizică în clasele a IV-a, a IX-a, a XII-a vor fi prezentate la DÎ pînă la 26 mai, 2014 conform Anexei 1.</w:t>
      </w:r>
    </w:p>
    <w:p w:rsidR="006D661E" w:rsidRPr="00345421" w:rsidRDefault="006D661E" w:rsidP="00345421">
      <w:pPr>
        <w:rPr>
          <w:rFonts w:ascii="Times New Roman" w:hAnsi="Times New Roman"/>
          <w:lang w:val="ro-RO"/>
        </w:rPr>
      </w:pPr>
    </w:p>
    <w:p w:rsidR="006D661E" w:rsidRDefault="006D661E" w:rsidP="00345421">
      <w:pPr>
        <w:rPr>
          <w:rFonts w:ascii="Times New Roman" w:hAnsi="Times New Roman"/>
          <w:lang w:val="ro-RO"/>
        </w:rPr>
      </w:pPr>
    </w:p>
    <w:p w:rsidR="006D661E" w:rsidRDefault="006D661E" w:rsidP="00345421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Ex: Donca E.</w:t>
      </w:r>
    </w:p>
    <w:p w:rsidR="006D661E" w:rsidRDefault="006D661E" w:rsidP="00345421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Tel. (0269) 2-26-79.</w:t>
      </w:r>
      <w:bookmarkStart w:id="0" w:name="_GoBack"/>
      <w:bookmarkEnd w:id="0"/>
    </w:p>
    <w:p w:rsidR="006D661E" w:rsidRPr="00195BD8" w:rsidRDefault="006D661E" w:rsidP="00345421">
      <w:pPr>
        <w:rPr>
          <w:rFonts w:ascii="Times New Roman" w:hAnsi="Times New Roman"/>
          <w:b/>
          <w:lang w:val="ro-RO"/>
        </w:rPr>
      </w:pPr>
    </w:p>
    <w:p w:rsidR="006D661E" w:rsidRDefault="006D661E" w:rsidP="00345421">
      <w:pPr>
        <w:rPr>
          <w:rFonts w:ascii="Times New Roman" w:hAnsi="Times New Roman"/>
          <w:lang w:val="ro-RO"/>
        </w:rPr>
      </w:pPr>
    </w:p>
    <w:p w:rsidR="006D661E" w:rsidRDefault="006D661E" w:rsidP="00345421">
      <w:pPr>
        <w:rPr>
          <w:rFonts w:ascii="Times New Roman" w:hAnsi="Times New Roman"/>
          <w:lang w:val="ro-RO"/>
        </w:rPr>
      </w:pPr>
    </w:p>
    <w:p w:rsidR="006D661E" w:rsidRDefault="006D661E" w:rsidP="00345421">
      <w:pPr>
        <w:rPr>
          <w:rFonts w:ascii="Times New Roman" w:hAnsi="Times New Roman"/>
          <w:lang w:val="ro-RO"/>
        </w:rPr>
      </w:pPr>
    </w:p>
    <w:p w:rsidR="006D661E" w:rsidRPr="00195BD8" w:rsidRDefault="006D661E" w:rsidP="00004C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o-RO"/>
        </w:rPr>
      </w:pPr>
    </w:p>
    <w:p w:rsidR="006D661E" w:rsidRPr="00195BD8" w:rsidRDefault="006D661E" w:rsidP="00004C12">
      <w:pPr>
        <w:spacing w:before="100" w:beforeAutospacing="1" w:after="100" w:afterAutospacing="1" w:line="240" w:lineRule="auto"/>
        <w:ind w:left="7920"/>
        <w:jc w:val="center"/>
        <w:rPr>
          <w:rFonts w:ascii="Times New Roman" w:hAnsi="Times New Roman"/>
          <w:lang w:val="ro-RO"/>
        </w:rPr>
      </w:pPr>
    </w:p>
    <w:p w:rsidR="006D661E" w:rsidRPr="00004C12" w:rsidRDefault="006D661E" w:rsidP="00004C12">
      <w:pPr>
        <w:spacing w:before="100" w:beforeAutospacing="1" w:after="100" w:afterAutospacing="1" w:line="240" w:lineRule="auto"/>
        <w:ind w:left="7920"/>
        <w:jc w:val="center"/>
        <w:rPr>
          <w:rFonts w:ascii="Times New Roman" w:hAnsi="Times New Roman"/>
          <w:lang w:val="ro-RO"/>
        </w:rPr>
      </w:pPr>
      <w:r w:rsidRPr="00195BD8">
        <w:rPr>
          <w:rFonts w:ascii="Times New Roman" w:hAnsi="Times New Roman"/>
          <w:lang w:val="ro-RO"/>
        </w:rPr>
        <w:t>A</w:t>
      </w:r>
      <w:r w:rsidRPr="00004C12">
        <w:rPr>
          <w:rFonts w:ascii="Times New Roman" w:hAnsi="Times New Roman"/>
          <w:lang w:val="ro-RO"/>
        </w:rPr>
        <w:t>nexa 1</w:t>
      </w:r>
    </w:p>
    <w:p w:rsidR="006D661E" w:rsidRDefault="006D661E" w:rsidP="00004C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val="ro-RO"/>
        </w:rPr>
      </w:pPr>
      <w:r w:rsidRPr="00195BD8">
        <w:rPr>
          <w:rFonts w:ascii="Times New Roman" w:hAnsi="Times New Roman"/>
          <w:b/>
          <w:lang w:val="ro-RO"/>
        </w:rPr>
        <w:t>R</w:t>
      </w:r>
      <w:r w:rsidRPr="00004C12">
        <w:rPr>
          <w:rFonts w:ascii="Times New Roman" w:hAnsi="Times New Roman"/>
          <w:b/>
          <w:lang w:val="ro-RO"/>
        </w:rPr>
        <w:t>aport cu privire la rezultatele probelor de evaluare la educaţia fizică</w:t>
      </w:r>
    </w:p>
    <w:p w:rsidR="006D661E" w:rsidRPr="00004C12" w:rsidRDefault="006D661E" w:rsidP="00004C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val="ro-RO"/>
        </w:rPr>
      </w:pPr>
      <w:r w:rsidRPr="00004C12">
        <w:rPr>
          <w:rFonts w:ascii="Times New Roman" w:hAnsi="Times New Roman"/>
          <w:b/>
          <w:lang w:val="ro-RO"/>
        </w:rPr>
        <w:t>în clasele a IV-a, a IX-a, a XII-a.</w:t>
      </w:r>
    </w:p>
    <w:p w:rsidR="006D661E" w:rsidRPr="00004C12" w:rsidRDefault="006D661E" w:rsidP="00004C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o-RO"/>
        </w:rPr>
      </w:pPr>
      <w:r w:rsidRPr="00004C12">
        <w:rPr>
          <w:rFonts w:ascii="Times New Roman" w:hAnsi="Times New Roman"/>
          <w:lang w:val="ro-RO"/>
        </w:rPr>
        <w:t>______________________</w:t>
      </w:r>
    </w:p>
    <w:p w:rsidR="006D661E" w:rsidRPr="00004C12" w:rsidRDefault="006D661E" w:rsidP="00004C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ro-RO"/>
        </w:rPr>
      </w:pPr>
      <w:r w:rsidRPr="00004C12">
        <w:rPr>
          <w:rFonts w:ascii="Times New Roman" w:hAnsi="Times New Roman"/>
          <w:lang w:val="ro-RO"/>
        </w:rPr>
        <w:t>instituţia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97"/>
        <w:gridCol w:w="1461"/>
        <w:gridCol w:w="842"/>
        <w:gridCol w:w="1440"/>
        <w:gridCol w:w="1260"/>
        <w:gridCol w:w="872"/>
        <w:gridCol w:w="748"/>
        <w:gridCol w:w="900"/>
        <w:gridCol w:w="720"/>
      </w:tblGrid>
      <w:tr w:rsidR="006D661E" w:rsidRPr="00004C12" w:rsidTr="001770EB">
        <w:trPr>
          <w:trHeight w:val="525"/>
        </w:trPr>
        <w:tc>
          <w:tcPr>
            <w:tcW w:w="900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Clasa</w:t>
            </w:r>
          </w:p>
        </w:tc>
        <w:tc>
          <w:tcPr>
            <w:tcW w:w="1297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Numărul de elevi din instituţie</w:t>
            </w:r>
          </w:p>
        </w:tc>
        <w:tc>
          <w:tcPr>
            <w:tcW w:w="1461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Numărul de elevi scutiţi de efort</w:t>
            </w:r>
          </w:p>
        </w:tc>
        <w:tc>
          <w:tcPr>
            <w:tcW w:w="842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Note</w:t>
            </w:r>
          </w:p>
        </w:tc>
        <w:tc>
          <w:tcPr>
            <w:tcW w:w="2700" w:type="dxa"/>
            <w:gridSpan w:val="2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Forţa</w:t>
            </w:r>
          </w:p>
        </w:tc>
        <w:tc>
          <w:tcPr>
            <w:tcW w:w="1620" w:type="dxa"/>
            <w:gridSpan w:val="2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Viteza</w:t>
            </w:r>
          </w:p>
        </w:tc>
        <w:tc>
          <w:tcPr>
            <w:tcW w:w="1620" w:type="dxa"/>
            <w:gridSpan w:val="2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Rezistenţa</w:t>
            </w:r>
          </w:p>
        </w:tc>
      </w:tr>
      <w:tr w:rsidR="006D661E" w:rsidRPr="00004C12" w:rsidTr="001770EB">
        <w:trPr>
          <w:trHeight w:val="652"/>
        </w:trPr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2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 xml:space="preserve">Băieţi </w:t>
            </w:r>
            <w:r w:rsidRPr="001770EB">
              <w:rPr>
                <w:rFonts w:ascii="Times New Roman" w:hAnsi="Times New Roman"/>
                <w:b/>
                <w:lang w:val="ro-RO"/>
              </w:rPr>
              <w:t>Tracţiuni</w:t>
            </w: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Fete</w:t>
            </w: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Rid. tr.</w:t>
            </w: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Băieţi</w:t>
            </w: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Fete</w:t>
            </w: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Băieţi</w:t>
            </w: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Fete</w:t>
            </w: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IV</w:t>
            </w:r>
          </w:p>
        </w:tc>
        <w:tc>
          <w:tcPr>
            <w:tcW w:w="1297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IX</w:t>
            </w:r>
          </w:p>
        </w:tc>
        <w:tc>
          <w:tcPr>
            <w:tcW w:w="1297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70EB">
              <w:rPr>
                <w:rFonts w:ascii="Times New Roman" w:hAnsi="Times New Roman"/>
                <w:b/>
                <w:lang w:val="ro-RO"/>
              </w:rPr>
              <w:t>XII</w:t>
            </w:r>
          </w:p>
        </w:tc>
        <w:tc>
          <w:tcPr>
            <w:tcW w:w="1297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 w:val="restart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D661E" w:rsidRPr="00004C12" w:rsidTr="001770EB">
        <w:tc>
          <w:tcPr>
            <w:tcW w:w="900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97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1" w:type="dxa"/>
            <w:vMerge/>
            <w:vAlign w:val="center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770EB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44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2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48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</w:tcPr>
          <w:p w:rsidR="006D661E" w:rsidRPr="001770EB" w:rsidRDefault="006D661E" w:rsidP="001770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6D661E" w:rsidRPr="00004C12" w:rsidRDefault="006D661E" w:rsidP="00004C12">
      <w:pPr>
        <w:spacing w:before="100" w:beforeAutospacing="1" w:after="100" w:afterAutospacing="1" w:line="240" w:lineRule="auto"/>
        <w:rPr>
          <w:rFonts w:ascii="Times New Roman" w:hAnsi="Times New Roman"/>
          <w:lang w:val="ro-RO"/>
        </w:rPr>
      </w:pPr>
      <w:r w:rsidRPr="00004C12">
        <w:rPr>
          <w:rFonts w:ascii="Times New Roman" w:hAnsi="Times New Roman"/>
          <w:lang w:val="ro-RO"/>
        </w:rPr>
        <w:t>Directorul instituţiei</w:t>
      </w:r>
      <w:r w:rsidRPr="00004C12">
        <w:rPr>
          <w:rFonts w:ascii="Times New Roman" w:hAnsi="Times New Roman"/>
          <w:lang w:val="ro-RO"/>
        </w:rPr>
        <w:tab/>
        <w:t>___________________________</w:t>
      </w:r>
      <w:r w:rsidRPr="00004C12">
        <w:rPr>
          <w:rFonts w:ascii="Times New Roman" w:hAnsi="Times New Roman"/>
          <w:lang w:val="ro-RO"/>
        </w:rPr>
        <w:tab/>
      </w:r>
    </w:p>
    <w:p w:rsidR="006D661E" w:rsidRPr="00004C12" w:rsidRDefault="006D661E" w:rsidP="00004C12">
      <w:pPr>
        <w:spacing w:before="100" w:beforeAutospacing="1" w:after="100" w:afterAutospacing="1" w:line="240" w:lineRule="auto"/>
        <w:rPr>
          <w:rFonts w:ascii="Times New Roman" w:hAnsi="Times New Roman"/>
          <w:lang w:val="ro-RO"/>
        </w:rPr>
      </w:pPr>
    </w:p>
    <w:p w:rsidR="006D661E" w:rsidRPr="00004C12" w:rsidRDefault="006D661E" w:rsidP="00004C12">
      <w:pPr>
        <w:spacing w:before="100" w:beforeAutospacing="1" w:after="100" w:afterAutospacing="1" w:line="240" w:lineRule="auto"/>
        <w:rPr>
          <w:rFonts w:ascii="Times New Roman" w:hAnsi="Times New Roman"/>
          <w:lang w:val="ro-RO"/>
        </w:rPr>
      </w:pPr>
    </w:p>
    <w:sectPr w:rsidR="006D661E" w:rsidRPr="00004C12" w:rsidSect="00004C12">
      <w:pgSz w:w="12240" w:h="15840"/>
      <w:pgMar w:top="899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BA"/>
    <w:rsid w:val="00004C12"/>
    <w:rsid w:val="00085FE4"/>
    <w:rsid w:val="00113678"/>
    <w:rsid w:val="001770EB"/>
    <w:rsid w:val="00195BD8"/>
    <w:rsid w:val="001B6EA7"/>
    <w:rsid w:val="00273206"/>
    <w:rsid w:val="002840BE"/>
    <w:rsid w:val="00345421"/>
    <w:rsid w:val="0049285C"/>
    <w:rsid w:val="005116A2"/>
    <w:rsid w:val="006D661E"/>
    <w:rsid w:val="007D5CB9"/>
    <w:rsid w:val="00834F0A"/>
    <w:rsid w:val="008750C3"/>
    <w:rsid w:val="00AE10BA"/>
    <w:rsid w:val="00B61F69"/>
    <w:rsid w:val="00B80754"/>
    <w:rsid w:val="00CA572D"/>
    <w:rsid w:val="00E208F8"/>
    <w:rsid w:val="00FC2394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0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тиль1"/>
    <w:uiPriority w:val="99"/>
    <w:rsid w:val="00FC239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84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User</cp:lastModifiedBy>
  <cp:revision>6</cp:revision>
  <dcterms:created xsi:type="dcterms:W3CDTF">2014-05-12T16:43:00Z</dcterms:created>
  <dcterms:modified xsi:type="dcterms:W3CDTF">2014-05-13T09:18:00Z</dcterms:modified>
</cp:coreProperties>
</file>